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8B" w:rsidRPr="00965D87" w:rsidRDefault="0044548B" w:rsidP="004454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65D87">
        <w:rPr>
          <w:rFonts w:ascii="Arial" w:hAnsi="Arial" w:cs="Arial"/>
          <w:b/>
          <w:sz w:val="32"/>
          <w:szCs w:val="32"/>
        </w:rPr>
        <w:t xml:space="preserve">ALLEGATO </w:t>
      </w:r>
      <w:r w:rsidR="00965D87" w:rsidRPr="00965D87">
        <w:rPr>
          <w:rFonts w:ascii="Arial" w:hAnsi="Arial" w:cs="Arial"/>
          <w:b/>
          <w:sz w:val="32"/>
          <w:szCs w:val="32"/>
        </w:rPr>
        <w:t xml:space="preserve"> 3</w:t>
      </w:r>
    </w:p>
    <w:p w:rsidR="0044548B" w:rsidRDefault="0044548B" w:rsidP="004454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44548B" w:rsidRDefault="0044548B" w:rsidP="004454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44548B" w:rsidRPr="0044548B" w:rsidRDefault="0044548B" w:rsidP="004454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4548B">
        <w:rPr>
          <w:rFonts w:ascii="Arial" w:hAnsi="Arial" w:cs="Arial"/>
        </w:rPr>
        <w:t>Per effetto dell’entrata in vigore della presente deliberazione, cessano di avere efficacia le previgenti disposizioni in materia di contributo di costruzione e precisamente:</w:t>
      </w:r>
    </w:p>
    <w:p w:rsidR="0044548B" w:rsidRPr="0044548B" w:rsidRDefault="0044548B" w:rsidP="0044548B">
      <w:pPr>
        <w:ind w:left="426"/>
        <w:jc w:val="both"/>
        <w:rPr>
          <w:rFonts w:ascii="Arial" w:hAnsi="Arial" w:cs="Arial"/>
        </w:rPr>
      </w:pPr>
      <w:r w:rsidRPr="0044548B">
        <w:rPr>
          <w:rFonts w:ascii="Arial" w:hAnsi="Arial" w:cs="Arial"/>
        </w:rPr>
        <w:t>1. Delibera di Consiglio Comunale PG. 18498 del 15 Giugno 1998 “Determinazione degli Oneri di Urbanizzazione”;</w:t>
      </w:r>
    </w:p>
    <w:p w:rsidR="0044548B" w:rsidRPr="0044548B" w:rsidRDefault="0044548B" w:rsidP="0044548B">
      <w:pPr>
        <w:ind w:left="426"/>
        <w:jc w:val="both"/>
        <w:rPr>
          <w:rFonts w:ascii="Arial" w:hAnsi="Arial" w:cs="Arial"/>
        </w:rPr>
      </w:pPr>
      <w:r w:rsidRPr="0044548B">
        <w:rPr>
          <w:rFonts w:ascii="Arial" w:hAnsi="Arial" w:cs="Arial"/>
        </w:rPr>
        <w:t>2. Delibera di Consiglio Comunale  PG.40103 del 22 Dicembre 1999” Determinazione del contributo di concessione di cui alla L.10/1977 relativo al costo di costruzione in attuazione della delibera di Consiglio Regionale in data 29/3/1999 n. 1108 e successiva modifica con Deliberazione Giunta Regionale in data 20/4/1999 n.522”;</w:t>
      </w:r>
    </w:p>
    <w:p w:rsidR="0044548B" w:rsidRPr="0044548B" w:rsidRDefault="0044548B" w:rsidP="0044548B">
      <w:pPr>
        <w:pStyle w:val="Paragrafoelenco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44548B">
        <w:rPr>
          <w:rFonts w:ascii="Arial" w:hAnsi="Arial" w:cs="Arial"/>
        </w:rPr>
        <w:t>3. Delibera di Consiglio Comunale  PG.20342 del 4 Aprile 2016 “Oneri di Urbanizzazione. Contributo straordinario per interventi in variante o in deroga agli strumenti urbanistici vigenti;</w:t>
      </w:r>
    </w:p>
    <w:p w:rsidR="0044548B" w:rsidRPr="0044548B" w:rsidRDefault="0044548B" w:rsidP="0044548B">
      <w:pPr>
        <w:pStyle w:val="Paragrafoelenco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:rsidR="0044548B" w:rsidRDefault="0044548B" w:rsidP="0044548B">
      <w:pPr>
        <w:pStyle w:val="Paragrafoelenco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color w:val="FF0000"/>
          <w:highlight w:val="cyan"/>
        </w:rPr>
      </w:pPr>
      <w:r w:rsidRPr="0044548B">
        <w:rPr>
          <w:rFonts w:ascii="Arial" w:hAnsi="Arial" w:cs="Arial"/>
        </w:rPr>
        <w:t>4.  RUE vigente approvato con delibera di Consiglio comunale PG. 155341 del 14/01/2019- Titolo IV Capo II “Disciplina del Contributo di Costruzione” artt. 90-98</w:t>
      </w:r>
      <w:r>
        <w:rPr>
          <w:rFonts w:ascii="Arial" w:hAnsi="Arial" w:cs="Arial"/>
          <w:color w:val="FF0000"/>
        </w:rPr>
        <w:t>.</w:t>
      </w:r>
    </w:p>
    <w:p w:rsidR="002A62B1" w:rsidRDefault="002A62B1"/>
    <w:sectPr w:rsidR="002A62B1" w:rsidSect="002A6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6308"/>
    <w:multiLevelType w:val="hybridMultilevel"/>
    <w:tmpl w:val="01D21524"/>
    <w:lvl w:ilvl="0" w:tplc="5DD88876">
      <w:start w:val="2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548B"/>
    <w:rsid w:val="002A62B1"/>
    <w:rsid w:val="0044548B"/>
    <w:rsid w:val="004B0369"/>
    <w:rsid w:val="00965D87"/>
    <w:rsid w:val="00A33826"/>
    <w:rsid w:val="00C6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48B"/>
    <w:pPr>
      <w:spacing w:after="160" w:line="256" w:lineRule="auto"/>
    </w:pPr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p.perelli</dc:creator>
  <cp:lastModifiedBy>p.perelli</cp:lastModifiedBy>
  <cp:revision>2</cp:revision>
  <cp:lastPrinted>2019-08-19T08:46:00Z</cp:lastPrinted>
  <dcterms:created xsi:type="dcterms:W3CDTF">2019-09-03T09:06:00Z</dcterms:created>
  <dcterms:modified xsi:type="dcterms:W3CDTF">2019-09-03T09:06:00Z</dcterms:modified>
</cp:coreProperties>
</file>